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451" w:rsidRDefault="004F0451" w:rsidP="004F0451">
      <w:pPr>
        <w:pBdr>
          <w:top w:val="single" w:sz="6" w:space="5" w:color="666666"/>
          <w:bottom w:val="single" w:sz="6" w:space="4" w:color="666666"/>
        </w:pBd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F0451" w:rsidRDefault="004F0451" w:rsidP="004F0451">
      <w:pPr>
        <w:pBdr>
          <w:top w:val="single" w:sz="6" w:space="5" w:color="666666"/>
          <w:bottom w:val="single" w:sz="6" w:space="4" w:color="666666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b/>
          <w:bCs/>
          <w:sz w:val="28"/>
          <w:szCs w:val="28"/>
        </w:rPr>
        <w:t>ВЫСШАЯ ШКОЛА-СЕМИНАР ПО ФОЛЬКЛОРУ</w:t>
      </w:r>
    </w:p>
    <w:p w:rsidR="004F0451" w:rsidRDefault="004F0451" w:rsidP="004F0451">
      <w:pPr>
        <w:pBdr>
          <w:top w:val="single" w:sz="6" w:space="5" w:color="666666"/>
          <w:bottom w:val="single" w:sz="6" w:space="4" w:color="666666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"ОРЛИНОЕ ГНЕЗДО"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–</w:t>
      </w:r>
      <w:r w:rsidRPr="004F04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2013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</w:t>
      </w:r>
    </w:p>
    <w:p w:rsidR="004F0451" w:rsidRDefault="004F0451" w:rsidP="004F0451">
      <w:pPr>
        <w:pBdr>
          <w:top w:val="single" w:sz="6" w:space="5" w:color="666666"/>
          <w:bottom w:val="single" w:sz="6" w:space="4" w:color="666666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F0451" w:rsidRPr="004F0451" w:rsidRDefault="004F0451" w:rsidP="004F0451">
      <w:pPr>
        <w:pBdr>
          <w:top w:val="single" w:sz="6" w:space="5" w:color="666666"/>
          <w:bottom w:val="single" w:sz="6" w:space="4" w:color="666666"/>
        </w:pBd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sz w:val="28"/>
          <w:szCs w:val="28"/>
        </w:rPr>
        <w:t>С 23 по 30 августа 2013 г. в живописном уголке Южного берега Крыма проводится Высшая школа-семинар по фольклору «Орлиное гнездо». Организатор – Правление Российского фольклорного союза.</w:t>
      </w:r>
    </w:p>
    <w:p w:rsidR="004F0451" w:rsidRPr="004F0451" w:rsidRDefault="004F0451" w:rsidP="006472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b/>
          <w:bCs/>
          <w:sz w:val="28"/>
          <w:szCs w:val="28"/>
        </w:rPr>
        <w:t>ВНИМАНИЕ! Впервые предоставляется возможность в рамках Школы–семинара «Орлиное гнездо» пройти курсы повышения квалификации и получить Удостоверение о краткосрочном повышении квалификации государственного образца (72 часа) Московского государственного гуманитарного университета им.М.А.Шолохова по одной или двум темам:</w:t>
      </w:r>
    </w:p>
    <w:p w:rsidR="004F0451" w:rsidRPr="004F0451" w:rsidRDefault="004F0451" w:rsidP="004F0451">
      <w:pPr>
        <w:numPr>
          <w:ilvl w:val="0"/>
          <w:numId w:val="1"/>
        </w:numPr>
        <w:spacing w:before="100" w:beforeAutospacing="1" w:after="100" w:afterAutospacing="1" w:line="240" w:lineRule="auto"/>
        <w:ind w:left="870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sz w:val="28"/>
          <w:szCs w:val="28"/>
        </w:rPr>
        <w:t xml:space="preserve">Музыкальный фольклор: собирание, исполнительство, преподавание. </w:t>
      </w:r>
    </w:p>
    <w:p w:rsidR="004F0451" w:rsidRPr="004F0451" w:rsidRDefault="004F0451" w:rsidP="004F0451">
      <w:pPr>
        <w:numPr>
          <w:ilvl w:val="0"/>
          <w:numId w:val="1"/>
        </w:numPr>
        <w:spacing w:before="100" w:beforeAutospacing="1" w:after="120" w:line="240" w:lineRule="auto"/>
        <w:ind w:left="867" w:hanging="357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sz w:val="28"/>
          <w:szCs w:val="28"/>
        </w:rPr>
        <w:t xml:space="preserve">Менеджмент этнокультурной деятельности и образования. </w:t>
      </w:r>
    </w:p>
    <w:p w:rsidR="004F0451" w:rsidRPr="004F0451" w:rsidRDefault="004F0451" w:rsidP="004F0451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sz w:val="28"/>
          <w:szCs w:val="28"/>
        </w:rPr>
        <w:t>В программе школы-семинара «Орлиное гнездо»:</w:t>
      </w:r>
    </w:p>
    <w:p w:rsidR="004F0451" w:rsidRPr="004F0451" w:rsidRDefault="004F0451" w:rsidP="004F0451">
      <w:pPr>
        <w:numPr>
          <w:ilvl w:val="0"/>
          <w:numId w:val="2"/>
        </w:numPr>
        <w:spacing w:after="0" w:line="240" w:lineRule="auto"/>
        <w:ind w:left="867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sz w:val="28"/>
          <w:szCs w:val="28"/>
        </w:rPr>
        <w:t xml:space="preserve">лекции по народной традиционной культуре; </w:t>
      </w:r>
    </w:p>
    <w:p w:rsidR="004F0451" w:rsidRPr="004F0451" w:rsidRDefault="004F0451" w:rsidP="004F0451">
      <w:pPr>
        <w:numPr>
          <w:ilvl w:val="0"/>
          <w:numId w:val="2"/>
        </w:numPr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sz w:val="28"/>
          <w:szCs w:val="28"/>
        </w:rPr>
        <w:t xml:space="preserve">традиционный вокал на южнорусском материале; </w:t>
      </w:r>
    </w:p>
    <w:p w:rsidR="004F0451" w:rsidRPr="004F0451" w:rsidRDefault="004F0451" w:rsidP="004F0451">
      <w:pPr>
        <w:numPr>
          <w:ilvl w:val="0"/>
          <w:numId w:val="2"/>
        </w:numPr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sz w:val="28"/>
          <w:szCs w:val="28"/>
        </w:rPr>
        <w:t xml:space="preserve">традиционное казачье пение и пляс; </w:t>
      </w:r>
    </w:p>
    <w:p w:rsidR="004F0451" w:rsidRPr="004F0451" w:rsidRDefault="004F0451" w:rsidP="004F0451">
      <w:pPr>
        <w:numPr>
          <w:ilvl w:val="0"/>
          <w:numId w:val="2"/>
        </w:numPr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sz w:val="28"/>
          <w:szCs w:val="28"/>
        </w:rPr>
        <w:t xml:space="preserve">традиционная народная хореография, основы оздоровительной системы «Лад»; </w:t>
      </w:r>
    </w:p>
    <w:p w:rsidR="004F0451" w:rsidRPr="004F0451" w:rsidRDefault="004F0451" w:rsidP="004F0451">
      <w:pPr>
        <w:numPr>
          <w:ilvl w:val="0"/>
          <w:numId w:val="2"/>
        </w:numPr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sz w:val="28"/>
          <w:szCs w:val="28"/>
        </w:rPr>
        <w:t>работа с детьми на фольклорном материале Московской и Курской области.</w:t>
      </w:r>
    </w:p>
    <w:p w:rsidR="004F0451" w:rsidRPr="004F0451" w:rsidRDefault="004F0451" w:rsidP="004F04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sz w:val="28"/>
          <w:szCs w:val="28"/>
        </w:rPr>
        <w:t>Занятия проводят известные педагоги, фольклористы России:</w:t>
      </w:r>
    </w:p>
    <w:p w:rsidR="004F0451" w:rsidRPr="004F0451" w:rsidRDefault="004F0451" w:rsidP="004F0451">
      <w:pPr>
        <w:pStyle w:val="aa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b/>
          <w:bCs/>
          <w:sz w:val="28"/>
          <w:szCs w:val="28"/>
        </w:rPr>
        <w:t>Краснопевцева Е. 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Pr="004F0451">
        <w:rPr>
          <w:rFonts w:ascii="Times New Roman" w:eastAsia="Times New Roman" w:hAnsi="Times New Roman" w:cs="Times New Roman"/>
          <w:sz w:val="28"/>
          <w:szCs w:val="28"/>
        </w:rPr>
        <w:t xml:space="preserve"> рук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оводитель </w:t>
      </w:r>
      <w:r w:rsidRPr="004F0451">
        <w:rPr>
          <w:rFonts w:ascii="Times New Roman" w:eastAsia="Times New Roman" w:hAnsi="Times New Roman" w:cs="Times New Roman"/>
          <w:sz w:val="28"/>
          <w:szCs w:val="28"/>
        </w:rPr>
        <w:t>детской фольклорной студии "Веретенце" (Москва)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4F0451" w:rsidRPr="004F0451" w:rsidRDefault="004F0451" w:rsidP="004F0451">
      <w:pPr>
        <w:pStyle w:val="aa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b/>
          <w:bCs/>
          <w:sz w:val="28"/>
          <w:szCs w:val="28"/>
        </w:rPr>
        <w:t>Костина Е. С.</w:t>
      </w:r>
      <w:r w:rsidRPr="004F04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F0451">
        <w:rPr>
          <w:rFonts w:ascii="Times New Roman" w:eastAsia="Times New Roman" w:hAnsi="Times New Roman" w:cs="Times New Roman"/>
          <w:sz w:val="28"/>
          <w:szCs w:val="28"/>
        </w:rPr>
        <w:t xml:space="preserve"> хормейстер фольклорно-этнографического ансамбля "Народный праздник" (Москва)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4F0451" w:rsidRPr="004F0451" w:rsidRDefault="004F0451" w:rsidP="004F0451">
      <w:pPr>
        <w:pStyle w:val="aa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Боронина Е.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F04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F0451">
        <w:rPr>
          <w:rFonts w:ascii="Times New Roman" w:eastAsia="Times New Roman" w:hAnsi="Times New Roman" w:cs="Times New Roman"/>
          <w:sz w:val="28"/>
          <w:szCs w:val="28"/>
        </w:rPr>
        <w:t>худож</w:t>
      </w:r>
      <w:r>
        <w:rPr>
          <w:rFonts w:ascii="Times New Roman" w:eastAsia="Times New Roman" w:hAnsi="Times New Roman" w:cs="Times New Roman"/>
          <w:sz w:val="28"/>
          <w:szCs w:val="28"/>
        </w:rPr>
        <w:t>ественный</w:t>
      </w:r>
      <w:r w:rsidRPr="004F0451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руководитель ансамбля «Оберег», зав. отделом традиционной культуры МГДД(Ю)</w:t>
      </w:r>
      <w:r>
        <w:rPr>
          <w:rFonts w:ascii="Times New Roman" w:eastAsia="Times New Roman" w:hAnsi="Times New Roman" w:cs="Times New Roman"/>
          <w:sz w:val="28"/>
          <w:szCs w:val="28"/>
        </w:rPr>
        <w:t>Т, кандидат педагогических наук,</w:t>
      </w:r>
    </w:p>
    <w:p w:rsidR="004F0451" w:rsidRPr="004F0451" w:rsidRDefault="004F0451" w:rsidP="004F0451">
      <w:pPr>
        <w:pStyle w:val="aa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Соловьев В.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F04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F0451">
        <w:rPr>
          <w:rFonts w:ascii="Times New Roman" w:eastAsia="Times New Roman" w:hAnsi="Times New Roman" w:cs="Times New Roman"/>
          <w:sz w:val="28"/>
          <w:szCs w:val="28"/>
        </w:rPr>
        <w:t>зав. кафедрой традиционной мужской пляски Центра традиционного русского боевого искусства (г.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F0451">
        <w:rPr>
          <w:rFonts w:ascii="Times New Roman" w:eastAsia="Times New Roman" w:hAnsi="Times New Roman" w:cs="Times New Roman"/>
          <w:sz w:val="28"/>
          <w:szCs w:val="28"/>
        </w:rPr>
        <w:t>Череповец, Вологодской обл.)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4F0451" w:rsidRPr="004F0451" w:rsidRDefault="004F0451" w:rsidP="004F0451">
      <w:pPr>
        <w:pStyle w:val="aa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Путиловская В. В.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F04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F0451">
        <w:rPr>
          <w:rFonts w:ascii="Times New Roman" w:eastAsia="Times New Roman" w:hAnsi="Times New Roman" w:cs="Times New Roman"/>
          <w:sz w:val="28"/>
          <w:szCs w:val="28"/>
        </w:rPr>
        <w:t>худож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ественный </w:t>
      </w:r>
      <w:r w:rsidRPr="004F0451">
        <w:rPr>
          <w:rFonts w:ascii="Times New Roman" w:eastAsia="Times New Roman" w:hAnsi="Times New Roman" w:cs="Times New Roman"/>
          <w:sz w:val="28"/>
          <w:szCs w:val="28"/>
        </w:rPr>
        <w:t>руководитель народного фольклорного ансамбля «Покров», лауреат российских и международных конкурсов, доцент Волгоградского педуниверситета, канд. педагогических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наук,</w:t>
      </w:r>
    </w:p>
    <w:p w:rsidR="004F0451" w:rsidRPr="004F0451" w:rsidRDefault="004F0451" w:rsidP="004F0451">
      <w:pPr>
        <w:pStyle w:val="aa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b/>
          <w:bCs/>
          <w:sz w:val="28"/>
          <w:szCs w:val="28"/>
        </w:rPr>
        <w:t>Сандалов А. П.</w:t>
      </w:r>
      <w:r w:rsidRPr="004F04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F0451">
        <w:rPr>
          <w:rFonts w:ascii="Times New Roman" w:eastAsia="Times New Roman" w:hAnsi="Times New Roman" w:cs="Times New Roman"/>
          <w:sz w:val="28"/>
          <w:szCs w:val="28"/>
        </w:rPr>
        <w:t xml:space="preserve"> Инструктор по мужской традиционной культуре ГБУ "Волгоградский областной казачий центр. Мужчина в казачьей традиции. </w:t>
      </w:r>
      <w:r w:rsidRPr="004F0451">
        <w:rPr>
          <w:rFonts w:ascii="Times New Roman" w:eastAsia="Times New Roman" w:hAnsi="Times New Roman" w:cs="Times New Roman"/>
          <w:sz w:val="28"/>
          <w:szCs w:val="28"/>
        </w:rPr>
        <w:lastRenderedPageBreak/>
        <w:t>Секреты боевого искусства казаков (владение шашкой, казачий пляс, взаимодействие в паре, мужской дишкант)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4F0451" w:rsidRPr="004F0451" w:rsidRDefault="004F0451" w:rsidP="004F0451">
      <w:pPr>
        <w:pStyle w:val="aa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Петров И. Е. – </w:t>
      </w:r>
      <w:r w:rsidRPr="004F0451">
        <w:rPr>
          <w:rFonts w:ascii="Times New Roman" w:eastAsia="Times New Roman" w:hAnsi="Times New Roman" w:cs="Times New Roman"/>
          <w:sz w:val="28"/>
          <w:szCs w:val="28"/>
        </w:rPr>
        <w:t>худож</w:t>
      </w:r>
      <w:r>
        <w:rPr>
          <w:rFonts w:ascii="Times New Roman" w:eastAsia="Times New Roman" w:hAnsi="Times New Roman" w:cs="Times New Roman"/>
          <w:sz w:val="28"/>
          <w:szCs w:val="28"/>
        </w:rPr>
        <w:t>ественный</w:t>
      </w:r>
      <w:r w:rsidRPr="004F0451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руководитель и педагог Клуба и Школы-студии традиционной каза</w:t>
      </w:r>
      <w:r>
        <w:rPr>
          <w:rFonts w:ascii="Times New Roman" w:eastAsia="Times New Roman" w:hAnsi="Times New Roman" w:cs="Times New Roman"/>
          <w:sz w:val="28"/>
          <w:szCs w:val="28"/>
        </w:rPr>
        <w:t>чьей песни (С-Петербург-Москва),</w:t>
      </w:r>
    </w:p>
    <w:p w:rsidR="004F0451" w:rsidRPr="004F0451" w:rsidRDefault="004F0451" w:rsidP="004F0451">
      <w:pPr>
        <w:pStyle w:val="aa"/>
        <w:numPr>
          <w:ilvl w:val="0"/>
          <w:numId w:val="3"/>
        </w:numPr>
        <w:spacing w:after="12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b/>
          <w:bCs/>
          <w:sz w:val="28"/>
          <w:szCs w:val="28"/>
        </w:rPr>
        <w:t>Молчанова Т.И.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F0451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F0451">
        <w:rPr>
          <w:rFonts w:ascii="Times New Roman" w:eastAsia="Times New Roman" w:hAnsi="Times New Roman" w:cs="Times New Roman"/>
          <w:sz w:val="28"/>
          <w:szCs w:val="28"/>
        </w:rPr>
        <w:t>доцент кафедры этномузыкологии Воронежской академии искусств</w:t>
      </w:r>
      <w:r w:rsidRPr="004F04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r w:rsidRPr="004F0451">
        <w:rPr>
          <w:rFonts w:ascii="Times New Roman" w:eastAsia="Times New Roman" w:hAnsi="Times New Roman" w:cs="Times New Roman"/>
          <w:sz w:val="28"/>
          <w:szCs w:val="28"/>
        </w:rPr>
        <w:t>ансамбль «Воля»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F0451" w:rsidRPr="004F0451" w:rsidRDefault="004F0451" w:rsidP="004F04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sz w:val="28"/>
          <w:szCs w:val="28"/>
        </w:rPr>
        <w:t>Организаторы обеспечивают:</w:t>
      </w:r>
    </w:p>
    <w:p w:rsidR="004F0451" w:rsidRDefault="004F0451" w:rsidP="004F0451">
      <w:pPr>
        <w:pStyle w:val="aa"/>
        <w:numPr>
          <w:ilvl w:val="0"/>
          <w:numId w:val="6"/>
        </w:numPr>
        <w:spacing w:after="0" w:line="240" w:lineRule="auto"/>
        <w:ind w:left="568" w:hanging="284"/>
        <w:contextualSpacing w:val="0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sz w:val="28"/>
          <w:szCs w:val="28"/>
        </w:rPr>
        <w:t>ежедневное обучение;</w:t>
      </w:r>
    </w:p>
    <w:p w:rsidR="004F0451" w:rsidRDefault="004F0451" w:rsidP="004F0451">
      <w:pPr>
        <w:pStyle w:val="aa"/>
        <w:numPr>
          <w:ilvl w:val="0"/>
          <w:numId w:val="6"/>
        </w:numPr>
        <w:spacing w:after="0" w:line="240" w:lineRule="auto"/>
        <w:ind w:left="568" w:hanging="284"/>
        <w:contextualSpacing w:val="0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sz w:val="28"/>
          <w:szCs w:val="28"/>
        </w:rPr>
        <w:t>проживание (с трехразовым питанием) в течение 7 суток:</w:t>
      </w:r>
    </w:p>
    <w:p w:rsidR="004F0451" w:rsidRPr="004F0451" w:rsidRDefault="004F0451" w:rsidP="004F0451">
      <w:pPr>
        <w:pStyle w:val="aa"/>
        <w:numPr>
          <w:ilvl w:val="0"/>
          <w:numId w:val="6"/>
        </w:numPr>
        <w:spacing w:after="0" w:line="240" w:lineRule="auto"/>
        <w:ind w:left="568" w:hanging="284"/>
        <w:contextualSpacing w:val="0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sz w:val="28"/>
          <w:szCs w:val="28"/>
        </w:rPr>
        <w:t>в 2-3-местных комнатах в деревянных коттеджах (туалет в доме общий для жильцов, душ на улице);</w:t>
      </w:r>
    </w:p>
    <w:p w:rsidR="004F0451" w:rsidRDefault="004F0451" w:rsidP="004F0451">
      <w:pPr>
        <w:pStyle w:val="aa"/>
        <w:numPr>
          <w:ilvl w:val="0"/>
          <w:numId w:val="6"/>
        </w:numPr>
        <w:spacing w:after="0" w:line="240" w:lineRule="auto"/>
        <w:ind w:left="568" w:hanging="284"/>
        <w:contextualSpacing w:val="0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sz w:val="28"/>
          <w:szCs w:val="28"/>
        </w:rPr>
        <w:t>в домиках-вагончиках (туалет и душ на улице);</w:t>
      </w:r>
    </w:p>
    <w:p w:rsidR="004F0451" w:rsidRPr="004F0451" w:rsidRDefault="004F0451" w:rsidP="004F0451">
      <w:pPr>
        <w:pStyle w:val="aa"/>
        <w:numPr>
          <w:ilvl w:val="0"/>
          <w:numId w:val="6"/>
        </w:numPr>
        <w:spacing w:after="0" w:line="240" w:lineRule="auto"/>
        <w:ind w:left="568" w:hanging="284"/>
        <w:contextualSpacing w:val="0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sz w:val="28"/>
          <w:szCs w:val="28"/>
        </w:rPr>
        <w:t>в собственных палатках участников семинара на территории базы.</w:t>
      </w:r>
    </w:p>
    <w:p w:rsidR="004F0451" w:rsidRPr="004F0451" w:rsidRDefault="004F0451" w:rsidP="004F04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sz w:val="28"/>
          <w:szCs w:val="28"/>
        </w:rPr>
        <w:t xml:space="preserve">Приглашаются фольклорные коллективы, преподаватели, руководители, менеджеры, фольклорных коллективов, центров, студий, арт-директора творческих проектов, фестивалей и конкурсов, педагоги ДМШ и ДШИ, дополнительного образования и все желающие. Возраст участников – от 18 лет. Возможно участие в семинаре родителей с детьми от </w:t>
      </w:r>
      <w:r w:rsidRPr="004F0451">
        <w:rPr>
          <w:rFonts w:ascii="Times New Roman" w:eastAsia="Times New Roman" w:hAnsi="Times New Roman" w:cs="Times New Roman"/>
          <w:b/>
          <w:bCs/>
          <w:sz w:val="28"/>
          <w:szCs w:val="28"/>
        </w:rPr>
        <w:t>7 лет</w:t>
      </w:r>
      <w:r w:rsidRPr="004F0451">
        <w:rPr>
          <w:rFonts w:ascii="Times New Roman" w:eastAsia="Times New Roman" w:hAnsi="Times New Roman" w:cs="Times New Roman"/>
          <w:sz w:val="28"/>
          <w:szCs w:val="28"/>
        </w:rPr>
        <w:t>. (Предусматривается занятость детей на время занятий родителей).</w:t>
      </w:r>
    </w:p>
    <w:p w:rsidR="004F0451" w:rsidRPr="004F0451" w:rsidRDefault="004F0451" w:rsidP="004F04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sz w:val="28"/>
          <w:szCs w:val="28"/>
        </w:rPr>
        <w:t>Все прошедшие обучение получают Сертификат Российского фольклорного союза.</w:t>
      </w:r>
    </w:p>
    <w:p w:rsidR="004F0451" w:rsidRPr="004F0451" w:rsidRDefault="004F0451" w:rsidP="004F04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sz w:val="28"/>
          <w:szCs w:val="28"/>
          <w:u w:val="single"/>
        </w:rPr>
        <w:t>Примечание:</w:t>
      </w:r>
      <w:r w:rsidRPr="004F0451">
        <w:rPr>
          <w:rFonts w:ascii="Times New Roman" w:eastAsia="Times New Roman" w:hAnsi="Times New Roman" w:cs="Times New Roman"/>
          <w:sz w:val="28"/>
          <w:szCs w:val="28"/>
        </w:rPr>
        <w:t xml:space="preserve"> Для приехавших на семинар фольклорных коллективов предусмотрены отдельные экспертно-консультативные занятия со специалистами (по согласованию с руководителем Семинара).</w:t>
      </w:r>
    </w:p>
    <w:p w:rsidR="004F0451" w:rsidRDefault="004F0451" w:rsidP="004F04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sz w:val="28"/>
          <w:szCs w:val="28"/>
        </w:rPr>
        <w:t xml:space="preserve">Заполнить Заявку на обучение в Школе-семинаре можно на нашем сайте. См. здесь: </w:t>
      </w:r>
      <w:hyperlink r:id="rId7" w:history="1">
        <w:r w:rsidRPr="004F0451">
          <w:rPr>
            <w:rStyle w:val="a3"/>
            <w:rFonts w:ascii="Times New Roman" w:eastAsia="Times New Roman" w:hAnsi="Times New Roman" w:cs="Times New Roman"/>
            <w:bCs/>
            <w:sz w:val="28"/>
            <w:szCs w:val="28"/>
          </w:rPr>
          <w:t>http://www.folklore.ru/seminar/orlinoegnezdo.html</w:t>
        </w:r>
      </w:hyperlink>
    </w:p>
    <w:p w:rsidR="004F0451" w:rsidRPr="004F0451" w:rsidRDefault="004F0451" w:rsidP="004F04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451">
        <w:rPr>
          <w:rFonts w:ascii="Times New Roman" w:eastAsia="Times New Roman" w:hAnsi="Times New Roman" w:cs="Times New Roman"/>
          <w:sz w:val="28"/>
          <w:szCs w:val="28"/>
        </w:rPr>
        <w:t xml:space="preserve">Заявки принимаются </w:t>
      </w:r>
      <w:r w:rsidRPr="004F04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 10 августа. </w:t>
      </w:r>
      <w:r w:rsidRPr="004F0451">
        <w:rPr>
          <w:rFonts w:ascii="Times New Roman" w:eastAsia="Times New Roman" w:hAnsi="Times New Roman" w:cs="Times New Roman"/>
          <w:sz w:val="28"/>
          <w:szCs w:val="28"/>
        </w:rPr>
        <w:t xml:space="preserve">Оплата производится в рублях до </w:t>
      </w:r>
      <w:r w:rsidRPr="004F0451">
        <w:rPr>
          <w:rFonts w:ascii="Times New Roman" w:eastAsia="Times New Roman" w:hAnsi="Times New Roman" w:cs="Times New Roman"/>
          <w:b/>
          <w:bCs/>
          <w:sz w:val="28"/>
          <w:szCs w:val="28"/>
        </w:rPr>
        <w:t>15 августа</w:t>
      </w:r>
      <w:r w:rsidRPr="004F0451"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4F0451" w:rsidRPr="004F0451" w:rsidSect="004F0451">
      <w:pgSz w:w="11906" w:h="16838"/>
      <w:pgMar w:top="1134" w:right="850" w:bottom="1134" w:left="1701" w:header="454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4FED" w:rsidRDefault="00674FED" w:rsidP="004F0451">
      <w:pPr>
        <w:spacing w:after="0" w:line="240" w:lineRule="auto"/>
      </w:pPr>
      <w:r>
        <w:separator/>
      </w:r>
    </w:p>
  </w:endnote>
  <w:endnote w:type="continuationSeparator" w:id="1">
    <w:p w:rsidR="00674FED" w:rsidRDefault="00674FED" w:rsidP="004F0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4FED" w:rsidRDefault="00674FED" w:rsidP="004F0451">
      <w:pPr>
        <w:spacing w:after="0" w:line="240" w:lineRule="auto"/>
      </w:pPr>
      <w:r>
        <w:separator/>
      </w:r>
    </w:p>
  </w:footnote>
  <w:footnote w:type="continuationSeparator" w:id="1">
    <w:p w:rsidR="00674FED" w:rsidRDefault="00674FED" w:rsidP="004F04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527AC"/>
    <w:multiLevelType w:val="hybridMultilevel"/>
    <w:tmpl w:val="7CC873D8"/>
    <w:lvl w:ilvl="0" w:tplc="9ED04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927F62"/>
    <w:multiLevelType w:val="multilevel"/>
    <w:tmpl w:val="485C6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647BF7"/>
    <w:multiLevelType w:val="multilevel"/>
    <w:tmpl w:val="2E40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3E0E12"/>
    <w:multiLevelType w:val="hybridMultilevel"/>
    <w:tmpl w:val="15C0E720"/>
    <w:lvl w:ilvl="0" w:tplc="9ED04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E92661"/>
    <w:multiLevelType w:val="hybridMultilevel"/>
    <w:tmpl w:val="48381AB2"/>
    <w:lvl w:ilvl="0" w:tplc="9ED04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657F16"/>
    <w:multiLevelType w:val="hybridMultilevel"/>
    <w:tmpl w:val="8E5E2526"/>
    <w:lvl w:ilvl="0" w:tplc="9ED04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F0451"/>
    <w:rsid w:val="001C49AC"/>
    <w:rsid w:val="003E6BF0"/>
    <w:rsid w:val="004F0451"/>
    <w:rsid w:val="0064728D"/>
    <w:rsid w:val="00674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F04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F045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unhideWhenUsed/>
    <w:rsid w:val="004F0451"/>
    <w:rPr>
      <w:strike w:val="0"/>
      <w:dstrike w:val="0"/>
      <w:color w:val="CF1010"/>
      <w:sz w:val="18"/>
      <w:szCs w:val="18"/>
      <w:u w:val="none"/>
      <w:effect w:val="none"/>
    </w:rPr>
  </w:style>
  <w:style w:type="character" w:styleId="a4">
    <w:name w:val="Strong"/>
    <w:basedOn w:val="a0"/>
    <w:uiPriority w:val="22"/>
    <w:qFormat/>
    <w:rsid w:val="004F0451"/>
    <w:rPr>
      <w:b/>
      <w:bCs/>
    </w:rPr>
  </w:style>
  <w:style w:type="paragraph" w:styleId="a5">
    <w:name w:val="Normal (Web)"/>
    <w:basedOn w:val="a"/>
    <w:uiPriority w:val="99"/>
    <w:semiHidden/>
    <w:unhideWhenUsed/>
    <w:rsid w:val="004F0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4F0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F0451"/>
  </w:style>
  <w:style w:type="paragraph" w:styleId="a8">
    <w:name w:val="footer"/>
    <w:basedOn w:val="a"/>
    <w:link w:val="a9"/>
    <w:uiPriority w:val="99"/>
    <w:semiHidden/>
    <w:unhideWhenUsed/>
    <w:rsid w:val="004F0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F0451"/>
  </w:style>
  <w:style w:type="paragraph" w:styleId="aa">
    <w:name w:val="List Paragraph"/>
    <w:basedOn w:val="a"/>
    <w:uiPriority w:val="34"/>
    <w:qFormat/>
    <w:rsid w:val="004F04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7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57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80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80013">
                      <w:marLeft w:val="0"/>
                      <w:marRight w:val="0"/>
                      <w:marTop w:val="0"/>
                      <w:marBottom w:val="75"/>
                      <w:divBdr>
                        <w:top w:val="single" w:sz="6" w:space="0" w:color="999999"/>
                        <w:left w:val="single" w:sz="6" w:space="0" w:color="999999"/>
                        <w:bottom w:val="single" w:sz="6" w:space="0" w:color="999999"/>
                        <w:right w:val="single" w:sz="6" w:space="0" w:color="999999"/>
                      </w:divBdr>
                      <w:divsChild>
                        <w:div w:id="108772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79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0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774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679844">
                                          <w:marLeft w:val="150"/>
                                          <w:marRight w:val="15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olklore.ru/seminar/orlinoegnezdo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2013-06-20T09:35:00Z</dcterms:created>
  <dcterms:modified xsi:type="dcterms:W3CDTF">2013-06-20T10:04:00Z</dcterms:modified>
</cp:coreProperties>
</file>